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C98DE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179C4542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14:paraId="4BCDA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仿宋_GB2312" w:eastAsia="仿宋_GB2312"/>
          <w:color w:val="000000"/>
          <w:sz w:val="28"/>
          <w:szCs w:val="28"/>
        </w:rPr>
      </w:pPr>
    </w:p>
    <w:p w14:paraId="526C7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883" w:firstLineChars="200"/>
        <w:jc w:val="center"/>
        <w:textAlignment w:val="auto"/>
        <w:rPr>
          <w:rFonts w:hint="eastAsia" w:ascii="黑体" w:hAnsi="宋体" w:eastAsia="黑体"/>
          <w:b/>
          <w:bCs w:val="0"/>
          <w:sz w:val="44"/>
          <w:szCs w:val="44"/>
        </w:rPr>
      </w:pPr>
      <w:r>
        <w:rPr>
          <w:rFonts w:hint="eastAsia" w:ascii="黑体" w:hAnsi="宋体" w:eastAsia="黑体"/>
          <w:b/>
          <w:bCs w:val="0"/>
          <w:sz w:val="44"/>
          <w:szCs w:val="44"/>
        </w:rPr>
        <w:t>浙江工业大学示范基层教学组织</w:t>
      </w:r>
    </w:p>
    <w:p w14:paraId="27C14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883" w:firstLineChars="200"/>
        <w:jc w:val="center"/>
        <w:textAlignment w:val="auto"/>
        <w:rPr>
          <w:rFonts w:hint="eastAsia" w:eastAsia="黑体"/>
          <w:b/>
          <w:bCs w:val="0"/>
          <w:lang w:val="en-US" w:eastAsia="zh-CN"/>
        </w:rPr>
      </w:pPr>
      <w:r>
        <w:rPr>
          <w:rFonts w:hint="eastAsia" w:ascii="黑体" w:hAnsi="宋体" w:eastAsia="黑体"/>
          <w:b/>
          <w:bCs w:val="0"/>
          <w:sz w:val="44"/>
          <w:szCs w:val="44"/>
          <w:u w:val="none"/>
          <w:lang w:val="en-US" w:eastAsia="zh-CN"/>
        </w:rPr>
        <w:t>2026</w:t>
      </w:r>
      <w:r>
        <w:rPr>
          <w:rFonts w:hint="eastAsia" w:ascii="黑体" w:hAnsi="宋体" w:eastAsia="黑体"/>
          <w:b/>
          <w:bCs w:val="0"/>
          <w:sz w:val="44"/>
          <w:szCs w:val="44"/>
        </w:rPr>
        <w:t>年度工作规划</w:t>
      </w:r>
    </w:p>
    <w:p w14:paraId="122B3C77">
      <w:pPr>
        <w:ind w:firstLine="420" w:firstLineChars="200"/>
      </w:pPr>
    </w:p>
    <w:p w14:paraId="0F62AAAE">
      <w:pPr>
        <w:ind w:firstLine="420" w:firstLineChars="200"/>
      </w:pPr>
    </w:p>
    <w:tbl>
      <w:tblPr>
        <w:tblStyle w:val="5"/>
        <w:tblW w:w="7722" w:type="dxa"/>
        <w:tblInd w:w="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630"/>
        <w:gridCol w:w="4515"/>
      </w:tblGrid>
      <w:tr w14:paraId="6CF0B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5D5F2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教学组织名称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B3070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bottom"/>
          </w:tcPr>
          <w:p w14:paraId="0858F9D9">
            <w:pPr>
              <w:rPr>
                <w:rFonts w:ascii="宋体" w:hAnsi="宋体"/>
                <w:sz w:val="32"/>
              </w:rPr>
            </w:pPr>
          </w:p>
        </w:tc>
      </w:tr>
      <w:tr w14:paraId="621F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DA6D9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负责人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B9D71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14:paraId="17AF548C">
            <w:pPr>
              <w:rPr>
                <w:rFonts w:ascii="宋体" w:hAnsi="宋体"/>
                <w:sz w:val="32"/>
              </w:rPr>
            </w:pPr>
          </w:p>
        </w:tc>
      </w:tr>
      <w:tr w14:paraId="3D59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740FC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联系电话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75490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14:paraId="06819C65">
            <w:pPr>
              <w:rPr>
                <w:rFonts w:ascii="宋体" w:hAnsi="宋体"/>
                <w:sz w:val="32"/>
              </w:rPr>
            </w:pPr>
          </w:p>
        </w:tc>
      </w:tr>
      <w:tr w14:paraId="1979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5CB6">
            <w:pPr>
              <w:jc w:val="distribute"/>
              <w:rPr>
                <w:rFonts w:hint="eastAsia" w:ascii="宋体" w:hAnsi="宋体" w:eastAsia="宋体"/>
                <w:sz w:val="32"/>
                <w:lang w:eastAsia="zh-CN"/>
              </w:rPr>
            </w:pPr>
            <w:r>
              <w:rPr>
                <w:rFonts w:hint="eastAsia" w:ascii="宋体" w:hAnsi="宋体"/>
                <w:sz w:val="32"/>
              </w:rPr>
              <w:t>学院</w:t>
            </w:r>
            <w:r>
              <w:rPr>
                <w:rFonts w:hint="eastAsia" w:ascii="宋体" w:hAnsi="宋体"/>
                <w:sz w:val="32"/>
                <w:lang w:eastAsia="zh-CN"/>
              </w:rPr>
              <w:t>（</w:t>
            </w:r>
            <w:r>
              <w:rPr>
                <w:rFonts w:hint="eastAsia" w:ascii="宋体" w:hAnsi="宋体"/>
                <w:sz w:val="32"/>
                <w:lang w:val="en-US" w:eastAsia="zh-CN"/>
              </w:rPr>
              <w:t>部</w:t>
            </w:r>
            <w:r>
              <w:rPr>
                <w:rFonts w:hint="eastAsia" w:ascii="宋体" w:hAnsi="宋体"/>
                <w:sz w:val="32"/>
                <w:lang w:eastAsia="zh-CN"/>
              </w:rPr>
              <w:t>）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B58A0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14:paraId="5DA33379">
            <w:pPr>
              <w:rPr>
                <w:rFonts w:ascii="宋体" w:hAnsi="宋体"/>
                <w:sz w:val="32"/>
              </w:rPr>
            </w:pPr>
          </w:p>
        </w:tc>
      </w:tr>
      <w:tr w14:paraId="0AE4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D91C7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成立时间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B9A8">
            <w:pPr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14:paraId="77BD52AC">
            <w:pPr>
              <w:rPr>
                <w:rFonts w:ascii="宋体" w:hAnsi="宋体"/>
                <w:sz w:val="32"/>
              </w:rPr>
            </w:pPr>
          </w:p>
        </w:tc>
      </w:tr>
    </w:tbl>
    <w:p w14:paraId="6204834E">
      <w:pPr>
        <w:ind w:firstLine="560" w:firstLineChars="200"/>
        <w:rPr>
          <w:sz w:val="28"/>
        </w:rPr>
      </w:pPr>
    </w:p>
    <w:p w14:paraId="3DBF2B9B">
      <w:pPr>
        <w:ind w:firstLine="420" w:firstLineChars="200"/>
      </w:pPr>
    </w:p>
    <w:p w14:paraId="43BAFF3C">
      <w:pPr>
        <w:ind w:firstLine="420" w:firstLineChars="200"/>
      </w:pPr>
    </w:p>
    <w:p w14:paraId="7F3BC1FA">
      <w:pPr>
        <w:ind w:firstLine="420" w:firstLineChars="200"/>
      </w:pPr>
    </w:p>
    <w:p w14:paraId="142F0108">
      <w:pPr>
        <w:ind w:firstLine="420" w:firstLineChars="200"/>
      </w:pPr>
    </w:p>
    <w:p w14:paraId="6DC4F08A">
      <w:pPr>
        <w:ind w:firstLine="420" w:firstLineChars="200"/>
      </w:pPr>
    </w:p>
    <w:p w14:paraId="11CA5077">
      <w:pPr>
        <w:ind w:firstLine="420" w:firstLineChars="200"/>
      </w:pPr>
    </w:p>
    <w:p w14:paraId="53E2D02C">
      <w:pPr>
        <w:ind w:firstLine="640" w:firstLineChars="200"/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浙江工业大学教务处</w:t>
      </w:r>
    </w:p>
    <w:p w14:paraId="76B846C3">
      <w:pPr>
        <w:rPr>
          <w:rFonts w:ascii="宋体" w:hAnsi="宋体"/>
          <w:sz w:val="32"/>
        </w:rPr>
      </w:pPr>
    </w:p>
    <w:p w14:paraId="2067991E">
      <w:pPr>
        <w:rPr>
          <w:rFonts w:ascii="宋体" w:hAnsi="宋体"/>
          <w:sz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304" w:right="1304" w:bottom="1304" w:left="1304" w:header="851" w:footer="141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5ADE6AF7">
      <w:pPr>
        <w:numPr>
          <w:ilvl w:val="0"/>
          <w:numId w:val="0"/>
        </w:numPr>
        <w:spacing w:line="480" w:lineRule="auto"/>
        <w:ind w:leftChars="0"/>
        <w:jc w:val="left"/>
        <w:rPr>
          <w:rFonts w:hint="default" w:eastAsia="宋体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一、</w:t>
      </w:r>
      <w:r>
        <w:rPr>
          <w:rFonts w:hint="eastAsia"/>
          <w:b/>
          <w:bCs/>
          <w:sz w:val="32"/>
        </w:rPr>
        <w:t>基本</w:t>
      </w:r>
      <w:r>
        <w:rPr>
          <w:rFonts w:hint="eastAsia"/>
          <w:b/>
          <w:bCs/>
          <w:sz w:val="32"/>
          <w:lang w:val="en-US" w:eastAsia="zh-CN"/>
        </w:rPr>
        <w:t>信息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578"/>
        <w:gridCol w:w="1134"/>
        <w:gridCol w:w="567"/>
        <w:gridCol w:w="709"/>
        <w:gridCol w:w="1275"/>
        <w:gridCol w:w="1134"/>
        <w:gridCol w:w="3095"/>
      </w:tblGrid>
      <w:tr w14:paraId="2628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E17A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负责人</w:t>
            </w: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14:paraId="61A10E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39C44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D7760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年龄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D0E4C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学历/学位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CD6D4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职称</w:t>
            </w:r>
          </w:p>
        </w:tc>
        <w:tc>
          <w:tcPr>
            <w:tcW w:w="3095" w:type="dxa"/>
            <w:vAlign w:val="center"/>
          </w:tcPr>
          <w:p w14:paraId="039C06B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所授课程</w:t>
            </w:r>
          </w:p>
        </w:tc>
      </w:tr>
      <w:tr w14:paraId="5184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CC836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14:paraId="42BA82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37CF4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1B4A78D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9DB09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5DC34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14:paraId="498CC9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522C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4C4E2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核心</w:t>
            </w:r>
          </w:p>
          <w:p w14:paraId="65EF62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成员（不包括负责人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26570CA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AD1AD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C9285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00D72F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年龄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CB6DF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学历/学位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27322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职称</w:t>
            </w:r>
          </w:p>
        </w:tc>
        <w:tc>
          <w:tcPr>
            <w:tcW w:w="3095" w:type="dxa"/>
            <w:vAlign w:val="center"/>
          </w:tcPr>
          <w:p w14:paraId="348466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所授课程</w:t>
            </w:r>
          </w:p>
        </w:tc>
      </w:tr>
      <w:tr w14:paraId="2D1C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5919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6FD81E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50483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7949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222F46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70DF0A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73003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14:paraId="123A523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15C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895E6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331EA2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2BBD3C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D62A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480174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259F08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A14140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14:paraId="2179E5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5E2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79AF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4A3A44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40BC6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C969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2BD92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BA42C0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63060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14:paraId="0BDC9A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1E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D8E0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32D24D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65922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D6C3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3447AD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1C0A64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84222C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14:paraId="39A66F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5AD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F0D5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14:paraId="10D010B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2FE02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EB6A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E52B5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40F98A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D1828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14:paraId="143910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052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7" w:hRule="atLeast"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 w14:paraId="4B02CFC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zh-CN"/>
              </w:rPr>
              <w:t>专业核心课程</w:t>
            </w:r>
          </w:p>
          <w:p w14:paraId="0C6FBC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/>
              </w:rPr>
              <w:t>（以2025级本科专业培养方案中的“专业核心课程”为准）</w:t>
            </w:r>
            <w:bookmarkStart w:id="0" w:name="_GoBack"/>
            <w:bookmarkEnd w:id="0"/>
          </w:p>
        </w:tc>
        <w:tc>
          <w:tcPr>
            <w:tcW w:w="8492" w:type="dxa"/>
            <w:gridSpan w:val="7"/>
            <w:tcMar>
              <w:left w:w="28" w:type="dxa"/>
              <w:right w:w="28" w:type="dxa"/>
            </w:tcMar>
            <w:vAlign w:val="top"/>
          </w:tcPr>
          <w:p w14:paraId="09E7B2AC">
            <w:pPr>
              <w:bidi w:val="0"/>
              <w:rPr>
                <w:rFonts w:hint="eastAsia"/>
                <w:i/>
                <w:iCs/>
                <w:lang w:eastAsia="zh-CN"/>
              </w:rPr>
            </w:pPr>
            <w:r>
              <w:rPr>
                <w:rFonts w:hint="eastAsia"/>
                <w:i/>
                <w:iCs/>
                <w:lang w:val="en-US" w:eastAsia="zh-CN"/>
              </w:rPr>
              <w:t>分两类罗列组织内所有</w:t>
            </w:r>
            <w:r>
              <w:rPr>
                <w:rFonts w:hint="default"/>
                <w:i/>
                <w:iCs/>
                <w:lang w:val="zh-CN"/>
              </w:rPr>
              <w:t>“</w:t>
            </w:r>
            <w:r>
              <w:rPr>
                <w:rFonts w:hint="eastAsia"/>
                <w:i/>
                <w:iCs/>
                <w:lang w:val="zh-CN"/>
              </w:rPr>
              <w:t>四梁八柱</w:t>
            </w:r>
            <w:r>
              <w:rPr>
                <w:rFonts w:hint="default"/>
                <w:i/>
                <w:iCs/>
                <w:lang w:val="zh-CN"/>
              </w:rPr>
              <w:t>”</w:t>
            </w:r>
            <w:r>
              <w:rPr>
                <w:rFonts w:hint="eastAsia"/>
                <w:i/>
                <w:iCs/>
                <w:lang w:val="zh-CN"/>
              </w:rPr>
              <w:t>专业核心课程，</w:t>
            </w:r>
            <w:r>
              <w:rPr>
                <w:rFonts w:hint="eastAsia"/>
                <w:i/>
                <w:iCs/>
                <w:lang w:val="en-US" w:eastAsia="zh-CN"/>
              </w:rPr>
              <w:t>类型一：未开展AI赋能课程建设，将进行AI赋能课程建设类；类型二：已开展AI赋能课程建设，将进行优化升级类，分条</w:t>
            </w:r>
            <w:r>
              <w:rPr>
                <w:i/>
                <w:iCs/>
              </w:rPr>
              <w:t>列明</w:t>
            </w:r>
            <w:r>
              <w:rPr>
                <w:rFonts w:hint="eastAsia"/>
                <w:i/>
                <w:iCs/>
                <w:lang w:eastAsia="zh-CN"/>
              </w:rPr>
              <w:t>“</w:t>
            </w:r>
            <w:r>
              <w:rPr>
                <w:i/>
                <w:iCs/>
              </w:rPr>
              <w:t>课程名称、课程负责人</w:t>
            </w:r>
            <w:r>
              <w:rPr>
                <w:rFonts w:hint="eastAsia"/>
                <w:i/>
                <w:iCs/>
                <w:lang w:eastAsia="zh-CN"/>
              </w:rPr>
              <w:t>。</w:t>
            </w:r>
          </w:p>
          <w:p w14:paraId="7030053C">
            <w:pPr>
              <w:bidi w:val="0"/>
              <w:rPr>
                <w:rFonts w:hint="eastAsia"/>
                <w:i/>
                <w:iCs/>
                <w:lang w:eastAsia="zh-CN"/>
              </w:rPr>
            </w:pPr>
          </w:p>
          <w:p w14:paraId="3520DF6D">
            <w:pPr>
              <w:bidi w:val="0"/>
              <w:rPr>
                <w:rFonts w:hint="eastAsia"/>
                <w:i/>
                <w:iCs/>
                <w:lang w:val="en-US" w:eastAsia="zh-CN"/>
              </w:rPr>
            </w:pPr>
          </w:p>
          <w:p w14:paraId="45F7FF6A">
            <w:pPr>
              <w:bidi w:val="0"/>
              <w:jc w:val="both"/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示例：</w:t>
            </w:r>
          </w:p>
          <w:p w14:paraId="3F2F6D95">
            <w:pPr>
              <w:bidi w:val="0"/>
              <w:jc w:val="both"/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69DF3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21"/>
                <w:szCs w:val="21"/>
                <w:lang w:val="en-US" w:eastAsia="zh-CN"/>
              </w:rPr>
              <w:t>一、未开展AI赋能课程建设，将进行AI赋能课程建设类：</w:t>
            </w:r>
          </w:p>
          <w:p w14:paraId="784CA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1，张XX，</w:t>
            </w:r>
          </w:p>
          <w:p w14:paraId="494FE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2，李XX，</w:t>
            </w:r>
          </w:p>
          <w:p w14:paraId="4E04F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......</w:t>
            </w:r>
          </w:p>
          <w:p w14:paraId="7A8798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z w:val="21"/>
                <w:szCs w:val="21"/>
                <w:lang w:val="en-US" w:eastAsia="zh-CN"/>
              </w:rPr>
              <w:t>二、已开展AI赋能课程建设，将进行优化升级类：</w:t>
            </w:r>
          </w:p>
          <w:p w14:paraId="09834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1，张XX，</w:t>
            </w:r>
          </w:p>
          <w:p w14:paraId="2D5D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课程名称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2，李XX，</w:t>
            </w:r>
          </w:p>
          <w:p w14:paraId="503B2A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......</w:t>
            </w:r>
          </w:p>
          <w:p w14:paraId="536A49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/>
                <w:iCs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565A508B">
            <w:pPr>
              <w:bidi w:val="0"/>
              <w:jc w:val="both"/>
              <w:rPr>
                <w:rFonts w:hint="default" w:ascii="Segoe UI" w:hAnsi="Segoe UI" w:cs="Segoe UI"/>
                <w:i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5F704B64">
            <w:pPr>
              <w:bidi w:val="0"/>
              <w:jc w:val="both"/>
              <w:rPr>
                <w:rFonts w:hint="eastAsia"/>
              </w:rPr>
            </w:pPr>
          </w:p>
          <w:p w14:paraId="33BA0261">
            <w:pPr>
              <w:bidi w:val="0"/>
              <w:jc w:val="both"/>
              <w:rPr>
                <w:rFonts w:hint="eastAsia"/>
              </w:rPr>
            </w:pPr>
          </w:p>
          <w:p w14:paraId="19A16426">
            <w:pPr>
              <w:bidi w:val="0"/>
              <w:jc w:val="both"/>
              <w:rPr>
                <w:rFonts w:hint="eastAsia"/>
              </w:rPr>
            </w:pPr>
          </w:p>
          <w:p w14:paraId="69F7D0ED">
            <w:pPr>
              <w:bidi w:val="0"/>
              <w:jc w:val="both"/>
              <w:rPr>
                <w:rFonts w:hint="eastAsia"/>
              </w:rPr>
            </w:pPr>
          </w:p>
          <w:p w14:paraId="7B42A1F7">
            <w:pPr>
              <w:bidi w:val="0"/>
              <w:jc w:val="both"/>
              <w:rPr>
                <w:rFonts w:hint="eastAsia"/>
              </w:rPr>
            </w:pPr>
          </w:p>
        </w:tc>
      </w:tr>
    </w:tbl>
    <w:p w14:paraId="29821EDE">
      <w:pPr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br w:type="page"/>
      </w:r>
    </w:p>
    <w:p w14:paraId="62F3BEF3">
      <w:pPr>
        <w:numPr>
          <w:ilvl w:val="0"/>
          <w:numId w:val="1"/>
        </w:numPr>
        <w:spacing w:line="480" w:lineRule="auto"/>
        <w:ind w:leftChars="0"/>
        <w:jc w:val="left"/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年度工作规划（任务清单）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6725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vAlign w:val="center"/>
          </w:tcPr>
          <w:p w14:paraId="1AA0F6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649" w:type="dxa"/>
            <w:vAlign w:val="center"/>
          </w:tcPr>
          <w:p w14:paraId="43769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重点工作事项</w:t>
            </w:r>
          </w:p>
        </w:tc>
      </w:tr>
      <w:tr w14:paraId="03C9D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vAlign w:val="center"/>
          </w:tcPr>
          <w:p w14:paraId="16BD7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649" w:type="dxa"/>
            <w:vAlign w:val="center"/>
          </w:tcPr>
          <w:p w14:paraId="2DE6D7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2025-2026学年第二学期组织教研活动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53F5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vAlign w:val="center"/>
          </w:tcPr>
          <w:p w14:paraId="2CBEDA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649" w:type="dxa"/>
            <w:vAlign w:val="center"/>
          </w:tcPr>
          <w:p w14:paraId="4105A7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2025-2026学年第二学期组织1次课程思政专题教研活动</w:t>
            </w:r>
          </w:p>
        </w:tc>
      </w:tr>
      <w:tr w14:paraId="4313F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vAlign w:val="center"/>
          </w:tcPr>
          <w:p w14:paraId="54F2A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649" w:type="dxa"/>
            <w:vAlign w:val="center"/>
          </w:tcPr>
          <w:p w14:paraId="1D923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2025-2026学年第二学期组织1次AI融合课程专题研讨活动</w:t>
            </w:r>
          </w:p>
        </w:tc>
      </w:tr>
      <w:tr w14:paraId="2B7B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48AA81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649" w:type="dxa"/>
            <w:vAlign w:val="center"/>
          </w:tcPr>
          <w:p w14:paraId="1DA3DC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2025-2026学年第二学期组织开放型教研活动1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462B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7688A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649" w:type="dxa"/>
            <w:vAlign w:val="center"/>
          </w:tcPr>
          <w:p w14:paraId="0F01B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2026-2027学年第一学期组织教研活动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67F2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3C369C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649" w:type="dxa"/>
            <w:vAlign w:val="center"/>
          </w:tcPr>
          <w:p w14:paraId="7EE563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2026-2027学年第一学期组织1次课程思政专题教研活动</w:t>
            </w:r>
          </w:p>
        </w:tc>
      </w:tr>
      <w:tr w14:paraId="403B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1B266E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649" w:type="dxa"/>
            <w:vAlign w:val="center"/>
          </w:tcPr>
          <w:p w14:paraId="53E93B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2026-2027学年第一学期组织1次AI融合课程专题研讨活动</w:t>
            </w:r>
          </w:p>
        </w:tc>
      </w:tr>
      <w:tr w14:paraId="271B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22775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649" w:type="dxa"/>
            <w:vAlign w:val="center"/>
          </w:tcPr>
          <w:p w14:paraId="75C969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2026-2027学年第一学期组织开放型教研活动1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次</w:t>
            </w:r>
          </w:p>
        </w:tc>
      </w:tr>
      <w:tr w14:paraId="74DD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0B2116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649" w:type="dxa"/>
            <w:vAlign w:val="center"/>
          </w:tcPr>
          <w:p w14:paraId="03575A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撰写课程思政建设案例（马院基层教学组织撰写智慧思政课程群建设总结）至基层教学组织网络平台</w:t>
            </w:r>
          </w:p>
        </w:tc>
      </w:tr>
      <w:tr w14:paraId="0364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3DCE7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649" w:type="dxa"/>
            <w:vAlign w:val="center"/>
          </w:tcPr>
          <w:p w14:paraId="09EB68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完成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门“四梁八柱”专业核心课程AI赋能课程建设或优化升级（以2025级本科专业培养方案中的“专业核心课程”为准）</w:t>
            </w:r>
          </w:p>
        </w:tc>
      </w:tr>
      <w:tr w14:paraId="7678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shd w:val="clear" w:color="auto" w:fill="auto"/>
            <w:vAlign w:val="center"/>
          </w:tcPr>
          <w:p w14:paraId="761FB3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649" w:type="dxa"/>
            <w:vAlign w:val="center"/>
          </w:tcPr>
          <w:p w14:paraId="7F1CC0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在基层教学组织网络平台完成年度工作总结</w:t>
            </w:r>
          </w:p>
        </w:tc>
      </w:tr>
      <w:tr w14:paraId="0713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3" w:type="dxa"/>
            <w:vAlign w:val="center"/>
          </w:tcPr>
          <w:p w14:paraId="655A7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649" w:type="dxa"/>
            <w:vAlign w:val="center"/>
          </w:tcPr>
          <w:p w14:paraId="614A6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......（请根据自身情况增加本组织的工作规划，可自行加行）</w:t>
            </w:r>
          </w:p>
        </w:tc>
      </w:tr>
    </w:tbl>
    <w:p w14:paraId="40A1BA8D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  <w:lang w:val="en-US" w:eastAsia="zh-CN"/>
        </w:rPr>
        <w:t>审核</w:t>
      </w:r>
      <w:r>
        <w:rPr>
          <w:rFonts w:hint="eastAsia"/>
          <w:b/>
          <w:bCs/>
          <w:sz w:val="32"/>
        </w:rPr>
        <w:t>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7576"/>
      </w:tblGrid>
      <w:tr w14:paraId="12036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vAlign w:val="center"/>
          </w:tcPr>
          <w:p w14:paraId="1E0DA4E7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负</w:t>
            </w:r>
          </w:p>
          <w:p w14:paraId="1C7B88B0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责</w:t>
            </w:r>
          </w:p>
          <w:p w14:paraId="636C27D7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人</w:t>
            </w:r>
          </w:p>
          <w:p w14:paraId="244A0672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14:paraId="1A461F8C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576" w:type="dxa"/>
            <w:vAlign w:val="top"/>
          </w:tcPr>
          <w:p w14:paraId="31B5E40B">
            <w:pPr>
              <w:bidi w:val="0"/>
              <w:rPr>
                <w:rFonts w:hint="default"/>
                <w:lang w:val="en-US" w:eastAsia="zh-CN"/>
              </w:rPr>
            </w:pPr>
          </w:p>
          <w:p w14:paraId="57A5B5D2">
            <w:pPr>
              <w:bidi w:val="0"/>
              <w:rPr>
                <w:rFonts w:hint="default"/>
                <w:lang w:val="en-US" w:eastAsia="zh-CN"/>
              </w:rPr>
            </w:pPr>
          </w:p>
          <w:p w14:paraId="2FBFE4D2">
            <w:pPr>
              <w:bidi w:val="0"/>
              <w:rPr>
                <w:rFonts w:hint="default"/>
                <w:lang w:val="en-US" w:eastAsia="zh-CN"/>
              </w:rPr>
            </w:pPr>
          </w:p>
          <w:p w14:paraId="617E10D0">
            <w:pPr>
              <w:bidi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3D8248ED">
            <w:pPr>
              <w:bidi w:val="0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CBC74F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签字                         年    月    日</w:t>
            </w:r>
          </w:p>
        </w:tc>
      </w:tr>
      <w:tr w14:paraId="1CE6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946" w:type="dxa"/>
            <w:vAlign w:val="center"/>
          </w:tcPr>
          <w:p w14:paraId="16A33FDD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</w:t>
            </w:r>
          </w:p>
          <w:p w14:paraId="7CF13674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院</w:t>
            </w:r>
          </w:p>
          <w:p w14:paraId="5064C51D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14:paraId="48D8E992">
            <w:pPr>
              <w:bidi w:val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576" w:type="dxa"/>
            <w:vAlign w:val="top"/>
          </w:tcPr>
          <w:p w14:paraId="05E8A2FA">
            <w:pPr>
              <w:bidi w:val="0"/>
              <w:jc w:val="left"/>
              <w:rPr>
                <w:rFonts w:hint="eastAsia"/>
              </w:rPr>
            </w:pPr>
          </w:p>
          <w:p w14:paraId="76ABC4EA">
            <w:pPr>
              <w:bidi w:val="0"/>
              <w:jc w:val="left"/>
              <w:rPr>
                <w:rFonts w:hint="eastAsia"/>
              </w:rPr>
            </w:pPr>
          </w:p>
          <w:p w14:paraId="22C974C8">
            <w:pPr>
              <w:bidi w:val="0"/>
              <w:jc w:val="left"/>
              <w:rPr>
                <w:rFonts w:hint="eastAsia"/>
              </w:rPr>
            </w:pPr>
          </w:p>
          <w:p w14:paraId="66B45925">
            <w:pPr>
              <w:bidi w:val="0"/>
              <w:jc w:val="left"/>
              <w:rPr>
                <w:rFonts w:hint="eastAsia"/>
              </w:rPr>
            </w:pPr>
          </w:p>
          <w:p w14:paraId="1D76CDA2">
            <w:pPr>
              <w:bidi w:val="0"/>
              <w:jc w:val="left"/>
              <w:rPr>
                <w:rFonts w:hint="eastAsia"/>
              </w:rPr>
            </w:pPr>
          </w:p>
          <w:p w14:paraId="7766A130">
            <w:pPr>
              <w:bidi w:val="0"/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主管院长签字            学院（部）公章           年    月    日</w:t>
            </w:r>
          </w:p>
        </w:tc>
      </w:tr>
    </w:tbl>
    <w:p w14:paraId="15AA299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27660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C0F27">
    <w:pPr>
      <w:pStyle w:val="2"/>
      <w:framePr w:wrap="around" w:vAnchor="text" w:hAnchor="margin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64F1BEA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CBCF3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BEC61E"/>
    <w:multiLevelType w:val="singleLevel"/>
    <w:tmpl w:val="93BEC6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FiZTA2MWRiZTU1NjJhYzI3YjUzMDYzNmY0YjUwMDUifQ=="/>
  </w:docVars>
  <w:rsids>
    <w:rsidRoot w:val="00172A27"/>
    <w:rsid w:val="00014571"/>
    <w:rsid w:val="00063965"/>
    <w:rsid w:val="000A2E47"/>
    <w:rsid w:val="00144743"/>
    <w:rsid w:val="00172A27"/>
    <w:rsid w:val="00214653"/>
    <w:rsid w:val="002620D0"/>
    <w:rsid w:val="0028128B"/>
    <w:rsid w:val="00291650"/>
    <w:rsid w:val="002C7955"/>
    <w:rsid w:val="002E72EC"/>
    <w:rsid w:val="003402CF"/>
    <w:rsid w:val="0044602B"/>
    <w:rsid w:val="004764D9"/>
    <w:rsid w:val="005E4973"/>
    <w:rsid w:val="006D113B"/>
    <w:rsid w:val="007155F7"/>
    <w:rsid w:val="007A1C7F"/>
    <w:rsid w:val="00803574"/>
    <w:rsid w:val="009E27B4"/>
    <w:rsid w:val="00A72F80"/>
    <w:rsid w:val="00C25A8C"/>
    <w:rsid w:val="00C63313"/>
    <w:rsid w:val="00C72FFA"/>
    <w:rsid w:val="00D36050"/>
    <w:rsid w:val="00DC5D9B"/>
    <w:rsid w:val="00DF358D"/>
    <w:rsid w:val="00E82DF2"/>
    <w:rsid w:val="00EE65BF"/>
    <w:rsid w:val="00FD0D33"/>
    <w:rsid w:val="00FE2C8F"/>
    <w:rsid w:val="012E06B1"/>
    <w:rsid w:val="067D186C"/>
    <w:rsid w:val="07B44E75"/>
    <w:rsid w:val="093305F6"/>
    <w:rsid w:val="0B7078E0"/>
    <w:rsid w:val="0BB27EF8"/>
    <w:rsid w:val="0C2905E2"/>
    <w:rsid w:val="0D5F3EAF"/>
    <w:rsid w:val="0F3E7DD8"/>
    <w:rsid w:val="0F4075C9"/>
    <w:rsid w:val="0F582B65"/>
    <w:rsid w:val="104B091B"/>
    <w:rsid w:val="113A23BF"/>
    <w:rsid w:val="15D1541F"/>
    <w:rsid w:val="167454B4"/>
    <w:rsid w:val="16D47792"/>
    <w:rsid w:val="18027B12"/>
    <w:rsid w:val="180C0990"/>
    <w:rsid w:val="1CB23ED9"/>
    <w:rsid w:val="1EC21DA9"/>
    <w:rsid w:val="1EE6556C"/>
    <w:rsid w:val="23AC4114"/>
    <w:rsid w:val="23D6305D"/>
    <w:rsid w:val="240B2444"/>
    <w:rsid w:val="25BF7922"/>
    <w:rsid w:val="25F727D5"/>
    <w:rsid w:val="260929B3"/>
    <w:rsid w:val="26896AFA"/>
    <w:rsid w:val="27DD57C6"/>
    <w:rsid w:val="2B0069C8"/>
    <w:rsid w:val="2B4C2290"/>
    <w:rsid w:val="2EAF74AA"/>
    <w:rsid w:val="30C33039"/>
    <w:rsid w:val="33462D1C"/>
    <w:rsid w:val="345117AD"/>
    <w:rsid w:val="35551299"/>
    <w:rsid w:val="37B30815"/>
    <w:rsid w:val="38661429"/>
    <w:rsid w:val="3B4972B2"/>
    <w:rsid w:val="3B912DD7"/>
    <w:rsid w:val="3C976975"/>
    <w:rsid w:val="3DC5744E"/>
    <w:rsid w:val="3E682515"/>
    <w:rsid w:val="4001677D"/>
    <w:rsid w:val="4197249D"/>
    <w:rsid w:val="41FE7B14"/>
    <w:rsid w:val="436F636F"/>
    <w:rsid w:val="43D6450E"/>
    <w:rsid w:val="44CE7DAE"/>
    <w:rsid w:val="45413239"/>
    <w:rsid w:val="495C0214"/>
    <w:rsid w:val="4A626608"/>
    <w:rsid w:val="4D4376C6"/>
    <w:rsid w:val="4F311E1C"/>
    <w:rsid w:val="4F6C1739"/>
    <w:rsid w:val="4F734876"/>
    <w:rsid w:val="4F974042"/>
    <w:rsid w:val="501207EE"/>
    <w:rsid w:val="51DC2BA6"/>
    <w:rsid w:val="53185E60"/>
    <w:rsid w:val="556004BF"/>
    <w:rsid w:val="575C69E3"/>
    <w:rsid w:val="57C06950"/>
    <w:rsid w:val="57F4051E"/>
    <w:rsid w:val="5A8A417F"/>
    <w:rsid w:val="5AC32B55"/>
    <w:rsid w:val="5AD52815"/>
    <w:rsid w:val="5B150ED7"/>
    <w:rsid w:val="5F160BDF"/>
    <w:rsid w:val="608B799E"/>
    <w:rsid w:val="60986639"/>
    <w:rsid w:val="628A03FC"/>
    <w:rsid w:val="63ED14E0"/>
    <w:rsid w:val="642B52C7"/>
    <w:rsid w:val="645C1924"/>
    <w:rsid w:val="651421FF"/>
    <w:rsid w:val="65787714"/>
    <w:rsid w:val="676459F6"/>
    <w:rsid w:val="6AE0505D"/>
    <w:rsid w:val="6D3B4098"/>
    <w:rsid w:val="6D5910F7"/>
    <w:rsid w:val="70810BBD"/>
    <w:rsid w:val="7101130E"/>
    <w:rsid w:val="71C32FE3"/>
    <w:rsid w:val="721C0348"/>
    <w:rsid w:val="722B59ED"/>
    <w:rsid w:val="75023E22"/>
    <w:rsid w:val="75772DFC"/>
    <w:rsid w:val="7A424340"/>
    <w:rsid w:val="7B1E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脚 字符"/>
    <w:basedOn w:val="7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字符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3</Pages>
  <Words>604</Words>
  <Characters>700</Characters>
  <Lines>9</Lines>
  <Paragraphs>2</Paragraphs>
  <TotalTime>6</TotalTime>
  <ScaleCrop>false</ScaleCrop>
  <LinksUpToDate>false</LinksUpToDate>
  <CharactersWithSpaces>778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2017-09-26T07:39:00Z</dcterms:created>
  <dc:creator>徐静波</dc:creator>
  <cp:lastModifiedBy>谢慧</cp:lastModifiedBy>
  <dcterms:modified xsi:type="dcterms:W3CDTF">2026-04-03T03:22:20Z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9593E9A679304546BD26977EF4947624</vt:lpwstr>
  </property>
  <property fmtid="{D5CDD505-2E9C-101B-9397-08002B2CF9AE}" pid="4" name="KSOTemplateDocerSaveRecord">
    <vt:lpwstr>eyJoZGlkIjoiNmFiZTA2MWRiZTU1NjJhYzI3YjUzMDYzNmY0YjUwMDUiLCJ1c2VySWQiOiI0MDQ2OTgxMDIifQ==</vt:lpwstr>
  </property>
</Properties>
</file>